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B591F" w14:textId="77777777" w:rsidR="007069A8" w:rsidRPr="00FA004C" w:rsidRDefault="007069A8" w:rsidP="00AB76D4">
      <w:pPr>
        <w:pStyle w:val="2"/>
      </w:pPr>
    </w:p>
    <w:p w14:paraId="5CA6F73E" w14:textId="77777777" w:rsidR="007069A8" w:rsidRPr="00FA004C" w:rsidRDefault="00AB76D4">
      <w:pPr>
        <w:pStyle w:val="aa"/>
      </w:pPr>
      <w:r>
        <w:rPr>
          <w:rFonts w:hint="eastAsia"/>
        </w:rPr>
        <w:t>工程</w:t>
      </w:r>
      <w:r w:rsidR="007069A8" w:rsidRPr="00FA004C">
        <w:rPr>
          <w:rFonts w:hint="eastAsia"/>
        </w:rPr>
        <w:t>會議</w:t>
      </w:r>
    </w:p>
    <w:p w14:paraId="0C67DE77" w14:textId="77777777" w:rsidR="007069A8" w:rsidRPr="00FA004C" w:rsidRDefault="007069A8">
      <w:pPr>
        <w:pStyle w:val="aa"/>
      </w:pPr>
    </w:p>
    <w:p w14:paraId="07CE4603" w14:textId="77777777" w:rsidR="007069A8" w:rsidRPr="00FA004C" w:rsidRDefault="007069A8">
      <w:pPr>
        <w:pStyle w:val="3"/>
      </w:pPr>
      <w:r w:rsidRPr="00FA004C">
        <w:rPr>
          <w:rFonts w:hint="eastAsia"/>
        </w:rPr>
        <w:t>通則</w:t>
      </w:r>
    </w:p>
    <w:p w14:paraId="0F609F35" w14:textId="77777777" w:rsidR="007069A8" w:rsidRPr="00FA004C" w:rsidRDefault="007069A8">
      <w:pPr>
        <w:pStyle w:val="4"/>
      </w:pPr>
      <w:r w:rsidRPr="00FA004C">
        <w:rPr>
          <w:rFonts w:hint="eastAsia"/>
        </w:rPr>
        <w:t>本章概要</w:t>
      </w:r>
    </w:p>
    <w:p w14:paraId="08C87DFD" w14:textId="77777777" w:rsidR="007069A8" w:rsidRPr="00FA004C" w:rsidRDefault="009B3F15" w:rsidP="009B3F15">
      <w:pPr>
        <w:pStyle w:val="a4"/>
      </w:pPr>
      <w:r w:rsidRPr="00116629">
        <w:rPr>
          <w:rFonts w:hint="eastAsia"/>
        </w:rPr>
        <w:t>本章說明執行契約工作有關會議之規定</w:t>
      </w:r>
      <w:r w:rsidR="007069A8" w:rsidRPr="00FA004C">
        <w:rPr>
          <w:rFonts w:hint="eastAsia"/>
        </w:rPr>
        <w:t>。</w:t>
      </w:r>
    </w:p>
    <w:p w14:paraId="0E95FC33" w14:textId="77777777" w:rsidR="007069A8" w:rsidRPr="00FA004C" w:rsidRDefault="007069A8"/>
    <w:p w14:paraId="2AF8E73A" w14:textId="77777777" w:rsidR="007069A8" w:rsidRPr="00FA004C" w:rsidRDefault="007069A8">
      <w:pPr>
        <w:pStyle w:val="4"/>
      </w:pPr>
      <w:r w:rsidRPr="00FA004C">
        <w:rPr>
          <w:rFonts w:hint="eastAsia"/>
        </w:rPr>
        <w:t>工作範圍</w:t>
      </w:r>
    </w:p>
    <w:p w14:paraId="29CB667A" w14:textId="77777777" w:rsidR="007069A8" w:rsidRPr="00FA004C" w:rsidRDefault="009B3F15">
      <w:pPr>
        <w:pStyle w:val="5"/>
      </w:pPr>
      <w:r w:rsidRPr="00116629">
        <w:rPr>
          <w:rFonts w:hint="eastAsia"/>
        </w:rPr>
        <w:t>定期性會議</w:t>
      </w:r>
    </w:p>
    <w:p w14:paraId="7B2717F4" w14:textId="77777777" w:rsidR="009B3F15" w:rsidRDefault="009B3F15" w:rsidP="00421F1C">
      <w:pPr>
        <w:pStyle w:val="6"/>
        <w:spacing w:line="300" w:lineRule="exact"/>
      </w:pPr>
      <w:r>
        <w:rPr>
          <w:rFonts w:hint="eastAsia"/>
        </w:rPr>
        <w:t>進度會議</w:t>
      </w:r>
    </w:p>
    <w:p w14:paraId="25CEF057" w14:textId="77777777" w:rsidR="007069A8" w:rsidRPr="00FA004C" w:rsidRDefault="009B3F15" w:rsidP="00421F1C">
      <w:pPr>
        <w:pStyle w:val="6"/>
        <w:spacing w:line="300" w:lineRule="exact"/>
      </w:pPr>
      <w:r w:rsidRPr="00116629">
        <w:rPr>
          <w:rFonts w:hint="eastAsia"/>
        </w:rPr>
        <w:t>協調會議</w:t>
      </w:r>
    </w:p>
    <w:p w14:paraId="0EE70776" w14:textId="77777777" w:rsidR="007069A8" w:rsidRPr="00FA004C" w:rsidRDefault="009B3F15" w:rsidP="00421F1C">
      <w:pPr>
        <w:pStyle w:val="6"/>
        <w:spacing w:line="300" w:lineRule="exact"/>
      </w:pPr>
      <w:r>
        <w:rPr>
          <w:rFonts w:hint="eastAsia"/>
        </w:rPr>
        <w:t>品質管理會議</w:t>
      </w:r>
    </w:p>
    <w:p w14:paraId="5015E2C7" w14:textId="77777777" w:rsidR="009B3F15" w:rsidRDefault="007069A8" w:rsidP="00421F1C">
      <w:pPr>
        <w:pStyle w:val="6"/>
        <w:spacing w:line="300" w:lineRule="exact"/>
      </w:pPr>
      <w:r w:rsidRPr="00FA004C">
        <w:rPr>
          <w:rFonts w:hint="eastAsia"/>
        </w:rPr>
        <w:t>安全衛生會議</w:t>
      </w:r>
      <w:r w:rsidR="008163C4" w:rsidRPr="00FA004C">
        <w:rPr>
          <w:rFonts w:hint="eastAsia"/>
        </w:rPr>
        <w:t>(</w:t>
      </w:r>
      <w:r w:rsidR="008163C4" w:rsidRPr="00FA004C">
        <w:rPr>
          <w:rFonts w:hint="eastAsia"/>
        </w:rPr>
        <w:t>含協議組織會議</w:t>
      </w:r>
      <w:r w:rsidR="008163C4" w:rsidRPr="00FA004C">
        <w:rPr>
          <w:rFonts w:hint="eastAsia"/>
        </w:rPr>
        <w:t>)</w:t>
      </w:r>
    </w:p>
    <w:p w14:paraId="72A9CCDF" w14:textId="77777777" w:rsidR="007069A8" w:rsidRDefault="009B3F15" w:rsidP="00421F1C">
      <w:pPr>
        <w:pStyle w:val="6"/>
        <w:spacing w:line="300" w:lineRule="exact"/>
      </w:pPr>
      <w:r w:rsidRPr="00116629">
        <w:rPr>
          <w:rFonts w:hint="eastAsia"/>
        </w:rPr>
        <w:t>其他工程會議</w:t>
      </w:r>
    </w:p>
    <w:p w14:paraId="77258C62" w14:textId="77777777" w:rsidR="009B3F15" w:rsidRPr="00116629" w:rsidRDefault="009B3F15" w:rsidP="009B3F15">
      <w:pPr>
        <w:pStyle w:val="5"/>
      </w:pPr>
      <w:r w:rsidRPr="00116629">
        <w:rPr>
          <w:rFonts w:hint="eastAsia"/>
        </w:rPr>
        <w:t>不定期性會議</w:t>
      </w:r>
    </w:p>
    <w:p w14:paraId="768771BA" w14:textId="77777777" w:rsidR="009B3F15" w:rsidRPr="00116629" w:rsidRDefault="009B3F15" w:rsidP="009B3F15">
      <w:pPr>
        <w:pStyle w:val="6"/>
        <w:spacing w:line="300" w:lineRule="exact"/>
      </w:pPr>
      <w:r w:rsidRPr="00116629">
        <w:rPr>
          <w:rFonts w:hint="eastAsia"/>
        </w:rPr>
        <w:t>工地會議，包括施工前會議、開工會議</w:t>
      </w:r>
    </w:p>
    <w:p w14:paraId="4522DC97" w14:textId="77777777" w:rsidR="009B3F15" w:rsidRPr="00116629" w:rsidRDefault="009B3F15" w:rsidP="009B3F15">
      <w:pPr>
        <w:pStyle w:val="6"/>
        <w:spacing w:line="300" w:lineRule="exact"/>
      </w:pPr>
      <w:r w:rsidRPr="00116629">
        <w:rPr>
          <w:rFonts w:hint="eastAsia"/>
        </w:rPr>
        <w:t>界面協調會議</w:t>
      </w:r>
    </w:p>
    <w:p w14:paraId="6575559C" w14:textId="77777777" w:rsidR="009B3F15" w:rsidRPr="00116629" w:rsidRDefault="009B3F15" w:rsidP="009B3F15">
      <w:pPr>
        <w:pStyle w:val="6"/>
        <w:spacing w:line="300" w:lineRule="exact"/>
      </w:pPr>
      <w:r w:rsidRPr="00116629">
        <w:rPr>
          <w:rFonts w:hint="eastAsia"/>
        </w:rPr>
        <w:t>緊急狀況應變會議</w:t>
      </w:r>
    </w:p>
    <w:p w14:paraId="616229D2" w14:textId="77777777" w:rsidR="009B3F15" w:rsidRDefault="009B3F15" w:rsidP="009B3F15">
      <w:pPr>
        <w:pStyle w:val="6"/>
        <w:spacing w:line="300" w:lineRule="exact"/>
      </w:pPr>
      <w:r w:rsidRPr="00116629">
        <w:rPr>
          <w:rFonts w:hint="eastAsia"/>
        </w:rPr>
        <w:t>其他工程會議</w:t>
      </w:r>
    </w:p>
    <w:p w14:paraId="0DEB4990" w14:textId="77777777" w:rsidR="009B3F15" w:rsidRDefault="009B3F15" w:rsidP="009B3F15">
      <w:pPr>
        <w:pStyle w:val="5"/>
      </w:pPr>
      <w:r w:rsidRPr="00116629">
        <w:rPr>
          <w:rFonts w:hint="eastAsia"/>
        </w:rPr>
        <w:t>上述會議視需要或有效性，可合併辦理</w:t>
      </w:r>
      <w:r>
        <w:rPr>
          <w:rFonts w:hint="eastAsia"/>
        </w:rPr>
        <w:t>。</w:t>
      </w:r>
    </w:p>
    <w:p w14:paraId="1671DED9" w14:textId="77777777" w:rsidR="00826B04" w:rsidRPr="00FA004C" w:rsidRDefault="00826B04" w:rsidP="00826B04">
      <w:pPr>
        <w:pStyle w:val="4"/>
      </w:pPr>
      <w:r w:rsidRPr="00FA004C">
        <w:rPr>
          <w:rFonts w:hint="eastAsia"/>
        </w:rPr>
        <w:t>相關章節</w:t>
      </w:r>
    </w:p>
    <w:p w14:paraId="297EF3E4" w14:textId="77777777" w:rsidR="007D5F79" w:rsidRPr="007D5F79" w:rsidRDefault="007D5F79" w:rsidP="00826B04">
      <w:pPr>
        <w:pStyle w:val="5"/>
        <w:numPr>
          <w:ilvl w:val="4"/>
          <w:numId w:val="1"/>
        </w:numPr>
        <w:rPr>
          <w:strike/>
        </w:rPr>
      </w:pPr>
      <w:r w:rsidRPr="007D5F79">
        <w:rPr>
          <w:rFonts w:hint="eastAsia"/>
          <w:strike/>
        </w:rPr>
        <w:t>第</w:t>
      </w:r>
      <w:r w:rsidRPr="007D5F79">
        <w:rPr>
          <w:rFonts w:hint="eastAsia"/>
          <w:strike/>
        </w:rPr>
        <w:t>01103</w:t>
      </w:r>
      <w:r w:rsidRPr="007D5F79">
        <w:rPr>
          <w:rFonts w:hint="eastAsia"/>
          <w:strike/>
        </w:rPr>
        <w:t>章</w:t>
      </w:r>
      <w:r w:rsidRPr="007D5F79">
        <w:rPr>
          <w:rFonts w:hint="eastAsia"/>
          <w:strike/>
        </w:rPr>
        <w:t>--</w:t>
      </w:r>
      <w:r w:rsidRPr="007D5F79">
        <w:rPr>
          <w:rFonts w:hint="eastAsia"/>
          <w:strike/>
        </w:rPr>
        <w:t>進度管理</w:t>
      </w:r>
    </w:p>
    <w:p w14:paraId="065F2921" w14:textId="77777777" w:rsidR="00826B04" w:rsidRPr="00964800" w:rsidRDefault="00826B04" w:rsidP="00826B04">
      <w:pPr>
        <w:pStyle w:val="5"/>
        <w:numPr>
          <w:ilvl w:val="4"/>
          <w:numId w:val="1"/>
        </w:numPr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01310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計畫管理</w:t>
      </w:r>
    </w:p>
    <w:p w14:paraId="0BB98C6A" w14:textId="77777777" w:rsidR="00826B04" w:rsidRPr="00964800" w:rsidRDefault="007D5F79" w:rsidP="00826B04">
      <w:pPr>
        <w:pStyle w:val="5"/>
        <w:numPr>
          <w:ilvl w:val="4"/>
          <w:numId w:val="1"/>
        </w:numPr>
      </w:pPr>
      <w:r w:rsidRPr="00116629">
        <w:rPr>
          <w:rFonts w:hint="eastAsia"/>
        </w:rPr>
        <w:t>第</w:t>
      </w:r>
      <w:r w:rsidRPr="00116629">
        <w:rPr>
          <w:rFonts w:hint="eastAsia"/>
        </w:rPr>
        <w:t>01312</w:t>
      </w:r>
      <w:r w:rsidRPr="00116629">
        <w:rPr>
          <w:rFonts w:hint="eastAsia"/>
        </w:rPr>
        <w:t>章</w:t>
      </w:r>
      <w:r w:rsidRPr="00116629">
        <w:rPr>
          <w:rFonts w:hint="eastAsia"/>
        </w:rPr>
        <w:t>--</w:t>
      </w:r>
      <w:r w:rsidRPr="00116629">
        <w:rPr>
          <w:rFonts w:hint="eastAsia"/>
        </w:rPr>
        <w:t>工作協調</w:t>
      </w:r>
    </w:p>
    <w:p w14:paraId="684C858A" w14:textId="77777777" w:rsidR="00826B04" w:rsidRPr="00964800" w:rsidRDefault="00826B04" w:rsidP="00826B04">
      <w:pPr>
        <w:pStyle w:val="5"/>
        <w:numPr>
          <w:ilvl w:val="4"/>
          <w:numId w:val="1"/>
        </w:numPr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01330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資料送審</w:t>
      </w:r>
    </w:p>
    <w:p w14:paraId="5AABE077" w14:textId="77777777" w:rsidR="007D5F79" w:rsidRDefault="00826B04" w:rsidP="00826B04">
      <w:pPr>
        <w:pStyle w:val="5"/>
        <w:numPr>
          <w:ilvl w:val="4"/>
          <w:numId w:val="1"/>
        </w:numPr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01450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品質管理</w:t>
      </w:r>
    </w:p>
    <w:p w14:paraId="0ECF0D33" w14:textId="77777777" w:rsidR="00826B04" w:rsidRPr="00964800" w:rsidRDefault="007D5F79" w:rsidP="00826B04">
      <w:pPr>
        <w:pStyle w:val="5"/>
        <w:numPr>
          <w:ilvl w:val="4"/>
          <w:numId w:val="1"/>
        </w:numPr>
      </w:pPr>
      <w:r w:rsidRPr="00116629">
        <w:rPr>
          <w:rFonts w:hint="eastAsia"/>
        </w:rPr>
        <w:t>第</w:t>
      </w:r>
      <w:r w:rsidRPr="00116629">
        <w:rPr>
          <w:rFonts w:hint="eastAsia"/>
        </w:rPr>
        <w:t>01574</w:t>
      </w:r>
      <w:r w:rsidRPr="00116629">
        <w:rPr>
          <w:rFonts w:hint="eastAsia"/>
        </w:rPr>
        <w:t>章</w:t>
      </w:r>
      <w:r w:rsidRPr="00964800">
        <w:rPr>
          <w:rFonts w:hint="eastAsia"/>
        </w:rPr>
        <w:t>--</w:t>
      </w:r>
      <w:r>
        <w:rPr>
          <w:rFonts w:hint="eastAsia"/>
        </w:rPr>
        <w:t>職業</w:t>
      </w:r>
      <w:r w:rsidRPr="00116629">
        <w:rPr>
          <w:rFonts w:hint="eastAsia"/>
        </w:rPr>
        <w:t>安全衛生</w:t>
      </w:r>
    </w:p>
    <w:p w14:paraId="383A1A72" w14:textId="77777777" w:rsidR="00826B04" w:rsidRPr="00FA004C" w:rsidRDefault="00826B04" w:rsidP="00826B04">
      <w:pPr>
        <w:pStyle w:val="3"/>
      </w:pPr>
      <w:r w:rsidRPr="00FA004C">
        <w:rPr>
          <w:rFonts w:hint="eastAsia"/>
        </w:rPr>
        <w:t>產品</w:t>
      </w:r>
    </w:p>
    <w:p w14:paraId="281554BE" w14:textId="77777777" w:rsidR="007D5F79" w:rsidRPr="007D5F79" w:rsidRDefault="007D5F79" w:rsidP="007D5F79">
      <w:pPr>
        <w:pStyle w:val="4"/>
      </w:pPr>
      <w:r w:rsidRPr="00116629">
        <w:rPr>
          <w:rFonts w:hint="eastAsia"/>
        </w:rPr>
        <w:t>開會</w:t>
      </w:r>
      <w:r w:rsidRPr="007D5F79">
        <w:rPr>
          <w:rFonts w:hint="eastAsia"/>
        </w:rPr>
        <w:t>通知</w:t>
      </w:r>
    </w:p>
    <w:p w14:paraId="5560C1E2" w14:textId="77777777" w:rsidR="007D5F79" w:rsidRPr="00116629" w:rsidRDefault="007D5F79" w:rsidP="007D5F79">
      <w:pPr>
        <w:pStyle w:val="a4"/>
      </w:pPr>
      <w:r w:rsidRPr="00116629">
        <w:rPr>
          <w:rFonts w:hint="eastAsia"/>
        </w:rPr>
        <w:t>開會通知內容包括開會事由、時間、地點、主持人、出</w:t>
      </w:r>
      <w:r w:rsidRPr="00116629">
        <w:rPr>
          <w:rFonts w:hint="eastAsia"/>
        </w:rPr>
        <w:t>(</w:t>
      </w:r>
      <w:r w:rsidRPr="00116629">
        <w:rPr>
          <w:rFonts w:hint="eastAsia"/>
        </w:rPr>
        <w:t>列</w:t>
      </w:r>
      <w:r w:rsidRPr="00116629">
        <w:rPr>
          <w:rFonts w:hint="eastAsia"/>
        </w:rPr>
        <w:t>)</w:t>
      </w:r>
      <w:r w:rsidRPr="00116629">
        <w:rPr>
          <w:rFonts w:hint="eastAsia"/>
        </w:rPr>
        <w:t>席單位或人員、議程、討論事項及相關資料，以利會議有效進行。</w:t>
      </w:r>
    </w:p>
    <w:p w14:paraId="7BFAD22A" w14:textId="77777777" w:rsidR="007D5F79" w:rsidRPr="007D5F79" w:rsidRDefault="007D5F79" w:rsidP="007D5F79">
      <w:pPr>
        <w:pStyle w:val="4"/>
      </w:pPr>
      <w:r w:rsidRPr="00116629">
        <w:rPr>
          <w:rFonts w:hint="eastAsia"/>
        </w:rPr>
        <w:t>會議</w:t>
      </w:r>
      <w:r w:rsidRPr="007D5F79">
        <w:rPr>
          <w:rFonts w:hint="eastAsia"/>
        </w:rPr>
        <w:t>紀錄</w:t>
      </w:r>
    </w:p>
    <w:p w14:paraId="605D9802" w14:textId="77777777" w:rsidR="007D5F79" w:rsidRPr="00116629" w:rsidRDefault="007D5F79" w:rsidP="007D5F79">
      <w:pPr>
        <w:pStyle w:val="a4"/>
      </w:pPr>
      <w:r w:rsidRPr="00116629">
        <w:rPr>
          <w:rFonts w:hint="eastAsia"/>
        </w:rPr>
        <w:t>會議紀錄應包括會議名稱、開會及散會時間、會議地點、出（列）席單位或人員名稱及其簽字、報告事項、討論事項及結論等，並由主席及紀錄分別簽署。</w:t>
      </w:r>
    </w:p>
    <w:p w14:paraId="019D5D39" w14:textId="77777777" w:rsidR="00826B04" w:rsidRPr="00FA004C" w:rsidRDefault="007D5F79" w:rsidP="00826B04">
      <w:pPr>
        <w:pStyle w:val="3"/>
      </w:pPr>
      <w:r>
        <w:rPr>
          <w:rFonts w:hint="eastAsia"/>
        </w:rPr>
        <w:t>執行</w:t>
      </w:r>
    </w:p>
    <w:p w14:paraId="0D0DF4AE" w14:textId="77777777" w:rsidR="007069A8" w:rsidRDefault="007D5F79" w:rsidP="007D5F79">
      <w:pPr>
        <w:pStyle w:val="4"/>
      </w:pPr>
      <w:r w:rsidRPr="00116629">
        <w:rPr>
          <w:rFonts w:hint="eastAsia"/>
        </w:rPr>
        <w:t>開會通知、會議進行與紀錄</w:t>
      </w:r>
    </w:p>
    <w:p w14:paraId="6B7067B0" w14:textId="77777777" w:rsidR="007D5F79" w:rsidRPr="00116629" w:rsidRDefault="007D5F79" w:rsidP="007D5F79">
      <w:pPr>
        <w:pStyle w:val="5"/>
      </w:pPr>
      <w:r w:rsidRPr="00116629">
        <w:rPr>
          <w:rFonts w:hint="eastAsia"/>
        </w:rPr>
        <w:t>會議召開單位應考量出</w:t>
      </w:r>
      <w:r w:rsidRPr="00116629">
        <w:rPr>
          <w:rFonts w:hint="eastAsia"/>
        </w:rPr>
        <w:t>(</w:t>
      </w:r>
      <w:r w:rsidRPr="00116629">
        <w:rPr>
          <w:rFonts w:hint="eastAsia"/>
        </w:rPr>
        <w:t>列</w:t>
      </w:r>
      <w:r w:rsidRPr="00116629">
        <w:rPr>
          <w:rFonts w:hint="eastAsia"/>
        </w:rPr>
        <w:t>)</w:t>
      </w:r>
      <w:r w:rsidRPr="00116629">
        <w:rPr>
          <w:rFonts w:hint="eastAsia"/>
        </w:rPr>
        <w:t>席單位或人員情況，於開會前</w:t>
      </w:r>
      <w:r w:rsidRPr="00116629">
        <w:t>[</w:t>
      </w:r>
      <w:r w:rsidRPr="00116629">
        <w:rPr>
          <w:rFonts w:hint="eastAsia"/>
        </w:rPr>
        <w:t>5</w:t>
      </w:r>
      <w:r w:rsidRPr="00116629">
        <w:rPr>
          <w:rFonts w:hint="eastAsia"/>
        </w:rPr>
        <w:t>天</w:t>
      </w:r>
      <w:r w:rsidRPr="00116629">
        <w:t>]</w:t>
      </w:r>
      <w:r w:rsidRPr="00116629">
        <w:rPr>
          <w:rFonts w:hint="eastAsia"/>
        </w:rPr>
        <w:t>發出書面會議通知，不定期會議若事出急迫，得以口頭方式通知。</w:t>
      </w:r>
    </w:p>
    <w:p w14:paraId="5246C448" w14:textId="77777777" w:rsidR="007D5F79" w:rsidRPr="00116629" w:rsidRDefault="007D5F79" w:rsidP="007D5F79">
      <w:pPr>
        <w:pStyle w:val="5"/>
      </w:pPr>
      <w:r w:rsidRPr="00116629">
        <w:rPr>
          <w:rFonts w:hint="eastAsia"/>
        </w:rPr>
        <w:lastRenderedPageBreak/>
        <w:t>各類會議之出席，依據下列邀請該次會議相關單位、人員：</w:t>
      </w:r>
      <w:r w:rsidRPr="00116629">
        <w:rPr>
          <w:rFonts w:hint="eastAsia"/>
        </w:rPr>
        <w:t xml:space="preserve"> </w:t>
      </w:r>
    </w:p>
    <w:p w14:paraId="7FE4F19E" w14:textId="77777777" w:rsidR="007D5F79" w:rsidRPr="00116629" w:rsidRDefault="007D5F79" w:rsidP="007D5F79">
      <w:pPr>
        <w:pStyle w:val="6"/>
      </w:pPr>
      <w:r w:rsidRPr="00116629">
        <w:rPr>
          <w:rFonts w:hint="eastAsia"/>
        </w:rPr>
        <w:t>業主。</w:t>
      </w:r>
    </w:p>
    <w:p w14:paraId="0D163715" w14:textId="77777777" w:rsidR="007D5F79" w:rsidRPr="00116629" w:rsidRDefault="007D5F79" w:rsidP="007D5F79">
      <w:pPr>
        <w:pStyle w:val="6"/>
      </w:pPr>
      <w:r w:rsidRPr="00116629">
        <w:rPr>
          <w:rFonts w:hint="eastAsia"/>
        </w:rPr>
        <w:t>承包商之專案經理、工地主任、時程管理人員、品管人員、安全衛生管理人員、介面協調人員、監工人員、領班、工人。</w:t>
      </w:r>
    </w:p>
    <w:p w14:paraId="284BDDB2" w14:textId="77777777" w:rsidR="007D5F79" w:rsidRPr="00116629" w:rsidRDefault="007D5F79" w:rsidP="007D5F79">
      <w:pPr>
        <w:pStyle w:val="6"/>
      </w:pPr>
      <w:r w:rsidRPr="00116629">
        <w:rPr>
          <w:rFonts w:hint="eastAsia"/>
        </w:rPr>
        <w:t>承包商之分包商、供應商。</w:t>
      </w:r>
    </w:p>
    <w:p w14:paraId="0184D0EE" w14:textId="77777777" w:rsidR="007D5F79" w:rsidRPr="00116629" w:rsidRDefault="007D5F79" w:rsidP="007D5F79">
      <w:pPr>
        <w:pStyle w:val="6"/>
      </w:pPr>
      <w:r w:rsidRPr="00116629">
        <w:rPr>
          <w:rFonts w:hint="eastAsia"/>
        </w:rPr>
        <w:t>有關政府機構之代表、管線單位。</w:t>
      </w:r>
    </w:p>
    <w:p w14:paraId="5F4FF714" w14:textId="77777777" w:rsidR="007D5F79" w:rsidRPr="00116629" w:rsidRDefault="007D5F79" w:rsidP="007D5F79">
      <w:pPr>
        <w:pStyle w:val="6"/>
      </w:pPr>
      <w:r w:rsidRPr="00116629">
        <w:rPr>
          <w:rFonts w:hint="eastAsia"/>
        </w:rPr>
        <w:t>本工程之關聯承包商。</w:t>
      </w:r>
    </w:p>
    <w:p w14:paraId="19C69216" w14:textId="77777777" w:rsidR="007D5F79" w:rsidRPr="00116629" w:rsidRDefault="007D5F79" w:rsidP="007D5F79">
      <w:pPr>
        <w:pStyle w:val="6"/>
      </w:pPr>
      <w:r w:rsidRPr="00116629">
        <w:rPr>
          <w:rFonts w:hint="eastAsia"/>
        </w:rPr>
        <w:t>與工程有關之利害關係人。</w:t>
      </w:r>
    </w:p>
    <w:p w14:paraId="71DF106F" w14:textId="77777777" w:rsidR="007D5F79" w:rsidRPr="007D5F79" w:rsidRDefault="007D5F79" w:rsidP="007D5F79">
      <w:pPr>
        <w:pStyle w:val="5"/>
      </w:pPr>
      <w:r w:rsidRPr="007D5F79">
        <w:rPr>
          <w:rFonts w:hint="eastAsia"/>
        </w:rPr>
        <w:t>各類會議可由下列選擇有關議程：</w:t>
      </w:r>
    </w:p>
    <w:p w14:paraId="1586663E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說明開會事由，介紹出</w:t>
      </w:r>
      <w:r w:rsidRPr="007D5F79">
        <w:rPr>
          <w:rFonts w:hint="eastAsia"/>
        </w:rPr>
        <w:t>(</w:t>
      </w:r>
      <w:r w:rsidRPr="007D5F79">
        <w:rPr>
          <w:rFonts w:hint="eastAsia"/>
        </w:rPr>
        <w:t>列</w:t>
      </w:r>
      <w:r w:rsidRPr="007D5F79">
        <w:rPr>
          <w:rFonts w:hint="eastAsia"/>
        </w:rPr>
        <w:t>)</w:t>
      </w:r>
      <w:r w:rsidRPr="007D5F79">
        <w:rPr>
          <w:rFonts w:hint="eastAsia"/>
        </w:rPr>
        <w:t>席單位或人員與職責。</w:t>
      </w:r>
    </w:p>
    <w:p w14:paraId="600D0BFF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確認前次會議紀錄，前次會議決議事項處理情形。</w:t>
      </w:r>
    </w:p>
    <w:p w14:paraId="6F922DAB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自前次會議後所完成之工作。</w:t>
      </w:r>
    </w:p>
    <w:p w14:paraId="55EEF8DF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各工作執行報告：施工或安裝計畫、品質計畫、環境與衛生、界面協調配合、勞工安全、施工機具、材料</w:t>
      </w:r>
      <w:r w:rsidRPr="007D5F79">
        <w:rPr>
          <w:rFonts w:hint="eastAsia"/>
        </w:rPr>
        <w:t>/</w:t>
      </w:r>
      <w:r w:rsidRPr="007D5F79">
        <w:rPr>
          <w:rFonts w:hint="eastAsia"/>
        </w:rPr>
        <w:t>設備查驗</w:t>
      </w:r>
      <w:r w:rsidRPr="007D5F79">
        <w:rPr>
          <w:rFonts w:hint="eastAsia"/>
        </w:rPr>
        <w:t>/</w:t>
      </w:r>
      <w:r w:rsidRPr="007D5F79">
        <w:rPr>
          <w:rFonts w:hint="eastAsia"/>
        </w:rPr>
        <w:t>檢驗、人力資源。</w:t>
      </w:r>
    </w:p>
    <w:p w14:paraId="4BCE77AD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進度檢討與落後之補救措施。</w:t>
      </w:r>
    </w:p>
    <w:p w14:paraId="4AD1FA91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變更設計檢討：變更方案、技術可行性、金額增減。</w:t>
      </w:r>
    </w:p>
    <w:p w14:paraId="74867AE4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工地現場狀況、遭遇之困難、</w:t>
      </w:r>
      <w:proofErr w:type="gramStart"/>
      <w:r w:rsidRPr="007D5F79">
        <w:rPr>
          <w:rFonts w:hint="eastAsia"/>
        </w:rPr>
        <w:t>採</w:t>
      </w:r>
      <w:proofErr w:type="gramEnd"/>
      <w:r w:rsidRPr="007D5F79">
        <w:rPr>
          <w:rFonts w:hint="eastAsia"/>
        </w:rPr>
        <w:t>行措施之適當性。</w:t>
      </w:r>
    </w:p>
    <w:p w14:paraId="66258472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下一階段之工作計畫。</w:t>
      </w:r>
    </w:p>
    <w:p w14:paraId="485700ED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業主、顧問、承包商、分包商之組織人力與權責。</w:t>
      </w:r>
    </w:p>
    <w:p w14:paraId="4CCB5312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有關法令與規定之解釋。</w:t>
      </w:r>
    </w:p>
    <w:p w14:paraId="2F3EC49D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契約文件之解釋，契約條款、規範、圖說及其他文件中之真意、疑義、錯誤、遺漏等。</w:t>
      </w:r>
    </w:p>
    <w:p w14:paraId="1609842B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災害統計分析、災害應變、緊急救援、善後重建、未來預防措施。</w:t>
      </w:r>
    </w:p>
    <w:p w14:paraId="062023E4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其他事項。</w:t>
      </w:r>
    </w:p>
    <w:p w14:paraId="1A0D9322" w14:textId="77777777" w:rsidR="007D5F79" w:rsidRPr="00116629" w:rsidRDefault="007D5F79" w:rsidP="007D5F79">
      <w:pPr>
        <w:pStyle w:val="5"/>
      </w:pPr>
      <w:r w:rsidRPr="00116629">
        <w:rPr>
          <w:rFonts w:hint="eastAsia"/>
        </w:rPr>
        <w:t>會議進行</w:t>
      </w:r>
    </w:p>
    <w:p w14:paraId="15D246C3" w14:textId="77777777" w:rsidR="007D5F79" w:rsidRPr="00116629" w:rsidRDefault="007D5F79" w:rsidP="007D5F79">
      <w:pPr>
        <w:pStyle w:val="a4"/>
      </w:pPr>
      <w:r w:rsidRPr="00116629">
        <w:rPr>
          <w:rFonts w:hint="eastAsia"/>
        </w:rPr>
        <w:t>會議主持人應瞭解開會之目的與可能的結論，充分掌握議程與時間，適當鼓勵或停止人員發言，使會議有效進行。</w:t>
      </w:r>
    </w:p>
    <w:p w14:paraId="3EF15E4A" w14:textId="77777777" w:rsidR="007D5F79" w:rsidRPr="007D5F79" w:rsidRDefault="007D5F79" w:rsidP="007D5F79">
      <w:pPr>
        <w:pStyle w:val="5"/>
      </w:pPr>
      <w:r w:rsidRPr="007D5F79">
        <w:rPr>
          <w:rFonts w:hint="eastAsia"/>
        </w:rPr>
        <w:t>會議召開單位應製作紀錄，並於會議結束後</w:t>
      </w:r>
      <w:r w:rsidRPr="007D5F79">
        <w:t>[</w:t>
      </w:r>
      <w:r w:rsidRPr="007D5F79">
        <w:rPr>
          <w:rFonts w:hint="eastAsia"/>
        </w:rPr>
        <w:t>7</w:t>
      </w:r>
      <w:r w:rsidRPr="007D5F79">
        <w:rPr>
          <w:rFonts w:hint="eastAsia"/>
        </w:rPr>
        <w:t>天</w:t>
      </w:r>
      <w:r w:rsidRPr="007D5F79">
        <w:t>]</w:t>
      </w:r>
      <w:r w:rsidRPr="007D5F79">
        <w:rPr>
          <w:rFonts w:hint="eastAsia"/>
        </w:rPr>
        <w:t>內，將會議紀錄分發給出席單位或人員。</w:t>
      </w:r>
    </w:p>
    <w:p w14:paraId="4CBB003E" w14:textId="77777777" w:rsidR="007D5F79" w:rsidRPr="007D5F79" w:rsidRDefault="007D5F79" w:rsidP="007D5F79">
      <w:pPr>
        <w:pStyle w:val="5"/>
      </w:pPr>
      <w:r w:rsidRPr="007D5F79">
        <w:rPr>
          <w:rFonts w:hint="eastAsia"/>
        </w:rPr>
        <w:t>各單位於收到會議紀錄後應核對紀錄事宜，如有異議，應適時</w:t>
      </w:r>
      <w:r w:rsidRPr="007D5F79">
        <w:t>[</w:t>
      </w:r>
      <w:r>
        <w:rPr>
          <w:rFonts w:hint="eastAsia"/>
        </w:rPr>
        <w:t>7</w:t>
      </w:r>
      <w:r w:rsidRPr="007D5F79">
        <w:rPr>
          <w:rFonts w:hint="eastAsia"/>
        </w:rPr>
        <w:t>天內</w:t>
      </w:r>
      <w:r w:rsidRPr="007D5F79">
        <w:t>]</w:t>
      </w:r>
      <w:r w:rsidRPr="007D5F79">
        <w:rPr>
          <w:rFonts w:hint="eastAsia"/>
        </w:rPr>
        <w:t>向紀錄單位提出。</w:t>
      </w:r>
    </w:p>
    <w:p w14:paraId="3D052FAD" w14:textId="77777777" w:rsidR="00F46AD6" w:rsidRDefault="00F46AD6" w:rsidP="00F46AD6">
      <w:pPr>
        <w:pStyle w:val="4"/>
      </w:pPr>
      <w:proofErr w:type="gramStart"/>
      <w:r>
        <w:rPr>
          <w:rFonts w:hint="eastAsia"/>
        </w:rPr>
        <w:t>週</w:t>
      </w:r>
      <w:proofErr w:type="gramEnd"/>
      <w:r w:rsidR="007069A8" w:rsidRPr="00FA004C">
        <w:rPr>
          <w:rFonts w:hint="eastAsia"/>
        </w:rPr>
        <w:t>進度會議</w:t>
      </w:r>
    </w:p>
    <w:p w14:paraId="0B02E1EF" w14:textId="77777777" w:rsidR="00F46AD6" w:rsidRPr="00F46AD6" w:rsidRDefault="00F46AD6" w:rsidP="00F46AD6">
      <w:pPr>
        <w:pStyle w:val="a4"/>
      </w:pPr>
      <w:r w:rsidRPr="00116629">
        <w:rPr>
          <w:rFonts w:hint="eastAsia"/>
        </w:rPr>
        <w:t>開工後一</w:t>
      </w:r>
      <w:proofErr w:type="gramStart"/>
      <w:r w:rsidRPr="00116629">
        <w:rPr>
          <w:rFonts w:hint="eastAsia"/>
        </w:rPr>
        <w:t>週</w:t>
      </w:r>
      <w:proofErr w:type="gramEnd"/>
      <w:r w:rsidRPr="00116629">
        <w:rPr>
          <w:rFonts w:hint="eastAsia"/>
        </w:rPr>
        <w:t>內，承包商應召開第一次進度會議。於會議中說明進度表之使用目的、準備及時程管理要求。往後承包商應每週安排例行之進度會議，主要檢討詳細進度表上的工作進展。</w:t>
      </w:r>
    </w:p>
    <w:p w14:paraId="08A23863" w14:textId="77777777" w:rsidR="00F46AD6" w:rsidRPr="00FA004C" w:rsidRDefault="00F46AD6" w:rsidP="00F46AD6">
      <w:pPr>
        <w:pStyle w:val="4"/>
      </w:pPr>
      <w:r>
        <w:rPr>
          <w:rFonts w:hint="eastAsia"/>
        </w:rPr>
        <w:t>月</w:t>
      </w:r>
      <w:r w:rsidRPr="00FA004C">
        <w:rPr>
          <w:rFonts w:hint="eastAsia"/>
        </w:rPr>
        <w:t>進度會議</w:t>
      </w:r>
    </w:p>
    <w:p w14:paraId="5259E809" w14:textId="77777777" w:rsidR="007069A8" w:rsidRDefault="00F46AD6" w:rsidP="00F46AD6">
      <w:pPr>
        <w:pStyle w:val="a4"/>
      </w:pPr>
      <w:r w:rsidRPr="00116629">
        <w:rPr>
          <w:rFonts w:hint="eastAsia"/>
        </w:rPr>
        <w:t>月進度會議涵蓋整體工作的進展，基本包括該月進度、品質控制、安全衛生及介面協調。會議於每月固定的時間舉行。承包商亦可視工程之需要，召開臨時會議</w:t>
      </w:r>
      <w:r>
        <w:rPr>
          <w:rFonts w:hint="eastAsia"/>
        </w:rPr>
        <w:t>。</w:t>
      </w:r>
    </w:p>
    <w:p w14:paraId="5E277257" w14:textId="77777777" w:rsidR="00F46AD6" w:rsidRPr="00FA004C" w:rsidRDefault="00F46AD6" w:rsidP="00F46AD6">
      <w:pPr>
        <w:pStyle w:val="4"/>
      </w:pPr>
      <w:r>
        <w:rPr>
          <w:rFonts w:hint="eastAsia"/>
        </w:rPr>
        <w:t>施工前</w:t>
      </w:r>
      <w:r w:rsidRPr="00FA004C">
        <w:rPr>
          <w:rFonts w:hint="eastAsia"/>
        </w:rPr>
        <w:t>會議</w:t>
      </w:r>
    </w:p>
    <w:p w14:paraId="2A5A61FA" w14:textId="77777777" w:rsidR="00F46AD6" w:rsidRDefault="00F46AD6" w:rsidP="00F46AD6">
      <w:pPr>
        <w:pStyle w:val="a4"/>
      </w:pPr>
      <w:r w:rsidRPr="00116629">
        <w:rPr>
          <w:rFonts w:hint="eastAsia"/>
        </w:rPr>
        <w:t>在決標後至發出開工通知前，由業主召開施工前會議。該會議之目的為介紹出席人員，建立聯繫管道，並確認承包商瞭解本計畫之品保／品管及安全</w:t>
      </w:r>
      <w:bookmarkStart w:id="0" w:name="_GoBack"/>
      <w:bookmarkEnd w:id="0"/>
      <w:r w:rsidRPr="00116629">
        <w:rPr>
          <w:rFonts w:hint="eastAsia"/>
        </w:rPr>
        <w:t>規定。</w:t>
      </w:r>
    </w:p>
    <w:p w14:paraId="686D7CA6" w14:textId="77777777" w:rsidR="00F46AD6" w:rsidRPr="00FA004C" w:rsidRDefault="00F46AD6" w:rsidP="00F46AD6">
      <w:pPr>
        <w:pStyle w:val="4"/>
      </w:pPr>
      <w:r>
        <w:rPr>
          <w:rFonts w:hint="eastAsia"/>
        </w:rPr>
        <w:lastRenderedPageBreak/>
        <w:t>開工</w:t>
      </w:r>
      <w:r w:rsidRPr="00FA004C">
        <w:rPr>
          <w:rFonts w:hint="eastAsia"/>
        </w:rPr>
        <w:t>會議</w:t>
      </w:r>
    </w:p>
    <w:p w14:paraId="4B53DB6C" w14:textId="77777777" w:rsidR="00F46AD6" w:rsidRPr="00F46AD6" w:rsidRDefault="00F46AD6" w:rsidP="00F46AD6">
      <w:pPr>
        <w:pStyle w:val="a4"/>
      </w:pPr>
      <w:r w:rsidRPr="00F46AD6">
        <w:rPr>
          <w:rFonts w:hint="eastAsia"/>
        </w:rPr>
        <w:t>承包商應與工程司會商，於收到開工通知</w:t>
      </w:r>
      <w:r w:rsidRPr="00F46AD6">
        <w:t>[</w:t>
      </w:r>
      <w:r w:rsidR="006532AA">
        <w:rPr>
          <w:rFonts w:hint="eastAsia"/>
        </w:rPr>
        <w:t>20</w:t>
      </w:r>
      <w:r w:rsidRPr="00F46AD6">
        <w:rPr>
          <w:rFonts w:hint="eastAsia"/>
        </w:rPr>
        <w:t>日</w:t>
      </w:r>
      <w:r w:rsidRPr="00F46AD6">
        <w:t>]</w:t>
      </w:r>
      <w:r w:rsidRPr="00F46AD6">
        <w:rPr>
          <w:rFonts w:hint="eastAsia"/>
        </w:rPr>
        <w:t>內，召開開工會議。</w:t>
      </w:r>
    </w:p>
    <w:p w14:paraId="6B15A662" w14:textId="77777777" w:rsidR="00F46AD6" w:rsidRPr="00FA004C" w:rsidRDefault="00F46AD6" w:rsidP="00F46AD6">
      <w:pPr>
        <w:pStyle w:val="4"/>
      </w:pPr>
      <w:r w:rsidRPr="00FA004C">
        <w:rPr>
          <w:rFonts w:hint="eastAsia"/>
        </w:rPr>
        <w:t>界面協調會議</w:t>
      </w:r>
    </w:p>
    <w:p w14:paraId="389CE9E0" w14:textId="77777777" w:rsidR="00F46AD6" w:rsidRPr="00F46AD6" w:rsidRDefault="00F46AD6" w:rsidP="00F46AD6">
      <w:pPr>
        <w:pStyle w:val="a4"/>
      </w:pPr>
      <w:r w:rsidRPr="00116629">
        <w:rPr>
          <w:rFonts w:hint="eastAsia"/>
        </w:rPr>
        <w:t>工程進行時，與公、民營管線單位、政府機關、及在工地內或鄰近工地之其他承包商發生介面問題需協調時，召開界面協調會議，以求消除或減少工程之延誤，並避免與該等單位之工作形成衝突。</w:t>
      </w:r>
    </w:p>
    <w:p w14:paraId="76C4FBFB" w14:textId="77777777" w:rsidR="00F46AD6" w:rsidRPr="00FA004C" w:rsidRDefault="00F46AD6" w:rsidP="00F46AD6">
      <w:pPr>
        <w:pStyle w:val="4"/>
      </w:pPr>
      <w:r w:rsidRPr="00FA004C">
        <w:rPr>
          <w:rFonts w:hint="eastAsia"/>
        </w:rPr>
        <w:t>緊急狀況應變會議</w:t>
      </w:r>
    </w:p>
    <w:p w14:paraId="7E03C291" w14:textId="77777777" w:rsidR="00F46AD6" w:rsidRPr="00F46AD6" w:rsidRDefault="00F46AD6" w:rsidP="00F46AD6">
      <w:pPr>
        <w:pStyle w:val="a4"/>
      </w:pPr>
      <w:r w:rsidRPr="00116629">
        <w:rPr>
          <w:rFonts w:hint="eastAsia"/>
        </w:rPr>
        <w:t>工地發生緊急狀況時，緊急狀況應變中心立即開始運作，隨時掌握災情，並進行搶救事宜。同時將現場狀況通報業主及相關單位後，召開緊急狀況應變會議。</w:t>
      </w:r>
    </w:p>
    <w:p w14:paraId="714C3493" w14:textId="77777777" w:rsidR="007069A8" w:rsidRPr="00FA004C" w:rsidRDefault="007069A8" w:rsidP="00F46AD6">
      <w:pPr>
        <w:pStyle w:val="4"/>
      </w:pPr>
      <w:r w:rsidRPr="00FA004C">
        <w:rPr>
          <w:rFonts w:hint="eastAsia"/>
        </w:rPr>
        <w:t>乙方於工程執行</w:t>
      </w:r>
      <w:proofErr w:type="gramStart"/>
      <w:r w:rsidRPr="00FA004C">
        <w:rPr>
          <w:rFonts w:hint="eastAsia"/>
        </w:rPr>
        <w:t>期間，</w:t>
      </w:r>
      <w:proofErr w:type="gramEnd"/>
      <w:r w:rsidRPr="00FA004C">
        <w:rPr>
          <w:rFonts w:hint="eastAsia"/>
        </w:rPr>
        <w:t>應依甲方或工程司之要求，出席各項會議並做各種簡報。</w:t>
      </w:r>
    </w:p>
    <w:p w14:paraId="1389EE01" w14:textId="77777777" w:rsidR="007069A8" w:rsidRPr="00FA004C" w:rsidRDefault="007069A8"/>
    <w:p w14:paraId="2D7C66EB" w14:textId="77777777" w:rsidR="007069A8" w:rsidRPr="00FA004C" w:rsidRDefault="007069A8">
      <w:pPr>
        <w:pStyle w:val="3"/>
      </w:pPr>
      <w:r w:rsidRPr="00FA004C">
        <w:rPr>
          <w:rFonts w:hint="eastAsia"/>
        </w:rPr>
        <w:t>計價</w:t>
      </w:r>
    </w:p>
    <w:p w14:paraId="188514F3" w14:textId="77777777" w:rsidR="007069A8" w:rsidRPr="00FA004C" w:rsidRDefault="007069A8" w:rsidP="00421F1C">
      <w:pPr>
        <w:pStyle w:val="4"/>
        <w:spacing w:line="300" w:lineRule="exact"/>
      </w:pPr>
      <w:r w:rsidRPr="00FA004C">
        <w:rPr>
          <w:rFonts w:hint="eastAsia"/>
        </w:rPr>
        <w:t>計量</w:t>
      </w:r>
    </w:p>
    <w:p w14:paraId="44815E02" w14:textId="77777777" w:rsidR="007069A8" w:rsidRPr="007D5F79" w:rsidRDefault="007D5F79" w:rsidP="007D5F79">
      <w:pPr>
        <w:pStyle w:val="a4"/>
      </w:pPr>
      <w:r w:rsidRPr="00116629">
        <w:rPr>
          <w:rFonts w:hint="eastAsia"/>
        </w:rPr>
        <w:t>若</w:t>
      </w:r>
      <w:r w:rsidRPr="00F46AD6">
        <w:rPr>
          <w:rFonts w:hint="eastAsia"/>
        </w:rPr>
        <w:t>詳細</w:t>
      </w:r>
      <w:r w:rsidRPr="00116629">
        <w:rPr>
          <w:rFonts w:hint="eastAsia"/>
        </w:rPr>
        <w:t>價目表</w:t>
      </w:r>
      <w:proofErr w:type="gramStart"/>
      <w:r w:rsidRPr="00116629">
        <w:rPr>
          <w:rFonts w:hint="eastAsia"/>
        </w:rPr>
        <w:t>未列本章</w:t>
      </w:r>
      <w:proofErr w:type="gramEnd"/>
      <w:r w:rsidRPr="00116629">
        <w:rPr>
          <w:rFonts w:hint="eastAsia"/>
        </w:rPr>
        <w:t>工作者，不予計量，則本章工作應視為已包括於契約總價內</w:t>
      </w:r>
      <w:r w:rsidR="007069A8" w:rsidRPr="007D5F79">
        <w:rPr>
          <w:rFonts w:hint="eastAsia"/>
        </w:rPr>
        <w:t>。</w:t>
      </w:r>
    </w:p>
    <w:p w14:paraId="32004141" w14:textId="77777777" w:rsidR="007069A8" w:rsidRPr="00FA004C" w:rsidRDefault="007069A8" w:rsidP="007D5F79"/>
    <w:p w14:paraId="4ED41BE0" w14:textId="77777777" w:rsidR="007069A8" w:rsidRPr="00FA004C" w:rsidRDefault="007069A8" w:rsidP="00421F1C">
      <w:pPr>
        <w:pStyle w:val="4"/>
        <w:spacing w:line="300" w:lineRule="exact"/>
      </w:pPr>
      <w:r w:rsidRPr="00FA004C">
        <w:rPr>
          <w:rFonts w:hint="eastAsia"/>
        </w:rPr>
        <w:t>計價</w:t>
      </w:r>
    </w:p>
    <w:p w14:paraId="3A3E423B" w14:textId="77777777" w:rsidR="007069A8" w:rsidRPr="007D5F79" w:rsidRDefault="007D5F79" w:rsidP="007D5F79">
      <w:pPr>
        <w:pStyle w:val="a4"/>
      </w:pPr>
      <w:r w:rsidRPr="00116629">
        <w:rPr>
          <w:rFonts w:hint="eastAsia"/>
        </w:rPr>
        <w:t>若</w:t>
      </w:r>
      <w:r w:rsidRPr="00F46AD6">
        <w:rPr>
          <w:rFonts w:hint="eastAsia"/>
        </w:rPr>
        <w:t>詳細</w:t>
      </w:r>
      <w:r w:rsidRPr="00116629">
        <w:rPr>
          <w:rFonts w:hint="eastAsia"/>
        </w:rPr>
        <w:t>價目表</w:t>
      </w:r>
      <w:proofErr w:type="gramStart"/>
      <w:r w:rsidRPr="00116629">
        <w:rPr>
          <w:rFonts w:hint="eastAsia"/>
        </w:rPr>
        <w:t>未列本章</w:t>
      </w:r>
      <w:proofErr w:type="gramEnd"/>
      <w:r w:rsidRPr="00116629">
        <w:rPr>
          <w:rFonts w:hint="eastAsia"/>
        </w:rPr>
        <w:t>工作者，不予計量，則本章工作應視為已包括於契約總價內</w:t>
      </w:r>
      <w:r w:rsidR="007069A8" w:rsidRPr="007D5F79">
        <w:rPr>
          <w:rFonts w:hint="eastAsia"/>
        </w:rPr>
        <w:t>。</w:t>
      </w:r>
    </w:p>
    <w:p w14:paraId="017FB3D2" w14:textId="77777777" w:rsidR="007069A8" w:rsidRPr="00FA004C" w:rsidRDefault="007069A8">
      <w:pPr>
        <w:pStyle w:val="ab"/>
      </w:pPr>
      <w:r w:rsidRPr="00FA004C">
        <w:rPr>
          <w:rFonts w:hint="eastAsia"/>
        </w:rPr>
        <w:t>〈本章結束〉</w:t>
      </w:r>
    </w:p>
    <w:sectPr w:rsidR="007069A8" w:rsidRPr="00FA004C" w:rsidSect="00AB76D4">
      <w:footerReference w:type="even" r:id="rId7"/>
      <w:footerReference w:type="default" r:id="rId8"/>
      <w:pgSz w:w="11907" w:h="16840" w:code="9"/>
      <w:pgMar w:top="1418" w:right="1418" w:bottom="1418" w:left="1418" w:header="851" w:footer="851" w:gutter="0"/>
      <w:pgNumType w:start="1" w:chapStyle="2"/>
      <w:cols w:space="425"/>
      <w:noEndnote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742C3" w14:textId="77777777" w:rsidR="000D12C8" w:rsidRDefault="000D12C8">
      <w:r>
        <w:separator/>
      </w:r>
    </w:p>
  </w:endnote>
  <w:endnote w:type="continuationSeparator" w:id="0">
    <w:p w14:paraId="5DF31EA0" w14:textId="77777777" w:rsidR="000D12C8" w:rsidRDefault="000D1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4A3AA" w14:textId="77777777" w:rsidR="007069A8" w:rsidRDefault="007069A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8976343" w14:textId="77777777" w:rsidR="007069A8" w:rsidRDefault="007069A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32B68" w14:textId="01BF38C1" w:rsidR="007069A8" w:rsidRDefault="007069A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C0DB1">
      <w:rPr>
        <w:rStyle w:val="a9"/>
        <w:noProof/>
      </w:rPr>
      <w:t>01314-2</w:t>
    </w:r>
    <w:r>
      <w:rPr>
        <w:rStyle w:val="a9"/>
      </w:rPr>
      <w:fldChar w:fldCharType="end"/>
    </w:r>
  </w:p>
  <w:p w14:paraId="5A04FE23" w14:textId="264AF66F" w:rsidR="007069A8" w:rsidRDefault="007069A8" w:rsidP="00E974B8">
    <w:pPr>
      <w:pStyle w:val="a7"/>
      <w:tabs>
        <w:tab w:val="clear" w:pos="8052"/>
        <w:tab w:val="right" w:pos="8789"/>
      </w:tabs>
    </w:pPr>
    <w:r>
      <w:rPr>
        <w:rFonts w:hint="eastAsia"/>
      </w:rPr>
      <w:tab/>
    </w:r>
    <w:r>
      <w:rPr>
        <w:rFonts w:hint="eastAsia"/>
      </w:rPr>
      <w:tab/>
    </w:r>
    <w:r w:rsidR="00F46AD6">
      <w:t>V</w:t>
    </w:r>
    <w:r w:rsidR="00F46AD6">
      <w:rPr>
        <w:rFonts w:hint="eastAsia"/>
      </w:rPr>
      <w:t>1</w:t>
    </w:r>
    <w:r>
      <w:rPr>
        <w:rFonts w:hint="eastAsia"/>
      </w:rPr>
      <w:t>.01</w:t>
    </w:r>
    <w:r w:rsidR="00E974B8" w:rsidRPr="00E974B8">
      <w:t>-</w:t>
    </w:r>
    <w:proofErr w:type="gramStart"/>
    <w:r w:rsidR="00E974B8" w:rsidRPr="00E974B8">
      <w:t>WRB,KCG</w:t>
    </w:r>
    <w:proofErr w:type="gramEnd"/>
    <w:r w:rsidR="00E974B8" w:rsidRPr="00E974B8">
      <w:t>_1</w:t>
    </w:r>
    <w:r w:rsidR="00660234">
      <w:rPr>
        <w:rFonts w:hint="eastAsia"/>
      </w:rPr>
      <w:t>1</w:t>
    </w:r>
    <w:r w:rsidR="00014D2F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2FC6D" w14:textId="77777777" w:rsidR="000D12C8" w:rsidRDefault="000D12C8">
      <w:r>
        <w:separator/>
      </w:r>
    </w:p>
  </w:footnote>
  <w:footnote w:type="continuationSeparator" w:id="0">
    <w:p w14:paraId="3388CAA7" w14:textId="77777777" w:rsidR="000D12C8" w:rsidRDefault="000D1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1A75E2"/>
    <w:multiLevelType w:val="multilevel"/>
    <w:tmpl w:val="E6CCE3B6"/>
    <w:lvl w:ilvl="0">
      <w:start w:val="1"/>
      <w:numFmt w:val="decimalZero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314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76C"/>
    <w:rsid w:val="00014D2F"/>
    <w:rsid w:val="000D12C8"/>
    <w:rsid w:val="00205525"/>
    <w:rsid w:val="003063C6"/>
    <w:rsid w:val="00417737"/>
    <w:rsid w:val="00421F1C"/>
    <w:rsid w:val="004B3019"/>
    <w:rsid w:val="004C07ED"/>
    <w:rsid w:val="005459F9"/>
    <w:rsid w:val="005549A9"/>
    <w:rsid w:val="005F34DB"/>
    <w:rsid w:val="00626226"/>
    <w:rsid w:val="006532AA"/>
    <w:rsid w:val="00660234"/>
    <w:rsid w:val="006E7C4E"/>
    <w:rsid w:val="007069A8"/>
    <w:rsid w:val="007C2B5D"/>
    <w:rsid w:val="007D5F79"/>
    <w:rsid w:val="008163C4"/>
    <w:rsid w:val="00826B04"/>
    <w:rsid w:val="009235DA"/>
    <w:rsid w:val="00957E9A"/>
    <w:rsid w:val="009B2398"/>
    <w:rsid w:val="009B3F15"/>
    <w:rsid w:val="00A05326"/>
    <w:rsid w:val="00AB32D1"/>
    <w:rsid w:val="00AB76D4"/>
    <w:rsid w:val="00B36BAB"/>
    <w:rsid w:val="00BC3435"/>
    <w:rsid w:val="00C77B59"/>
    <w:rsid w:val="00CC0DB1"/>
    <w:rsid w:val="00CF48B8"/>
    <w:rsid w:val="00D32B35"/>
    <w:rsid w:val="00E974B8"/>
    <w:rsid w:val="00F46AD6"/>
    <w:rsid w:val="00F6056A"/>
    <w:rsid w:val="00F7276C"/>
    <w:rsid w:val="00FA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025093"/>
  <w15:chartTrackingRefBased/>
  <w15:docId w15:val="{9569D97A-980C-478E-8350-2CC5064C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"/>
      </w:numPr>
      <w:outlineLvl w:val="3"/>
    </w:p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2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paragraph" w:styleId="a4">
    <w:name w:val="Body Text"/>
    <w:basedOn w:val="a"/>
    <w:pPr>
      <w:ind w:left="964"/>
    </w:pPr>
  </w:style>
  <w:style w:type="paragraph" w:customStyle="1" w:styleId="a5">
    <w:name w:val="表文"/>
    <w:basedOn w:val="a"/>
    <w:pPr>
      <w:ind w:left="57" w:right="57"/>
    </w:pPr>
  </w:style>
  <w:style w:type="paragraph" w:customStyle="1" w:styleId="a6">
    <w:name w:val="表文中"/>
    <w:basedOn w:val="a5"/>
    <w:pPr>
      <w:jc w:val="center"/>
    </w:pPr>
  </w:style>
  <w:style w:type="paragraph" w:styleId="a7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8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9">
    <w:name w:val="page number"/>
    <w:rPr>
      <w:rFonts w:ascii="Arial" w:eastAsia="標楷體" w:hAnsi="Arial"/>
      <w:sz w:val="20"/>
    </w:rPr>
  </w:style>
  <w:style w:type="paragraph" w:customStyle="1" w:styleId="aa">
    <w:name w:val="章"/>
    <w:basedOn w:val="a"/>
    <w:pPr>
      <w:jc w:val="center"/>
    </w:pPr>
    <w:rPr>
      <w:rFonts w:eastAsia="新細明體"/>
      <w:sz w:val="28"/>
    </w:rPr>
  </w:style>
  <w:style w:type="paragraph" w:customStyle="1" w:styleId="ab">
    <w:name w:val="結束"/>
    <w:basedOn w:val="a6"/>
    <w:pPr>
      <w:spacing w:before="500"/>
    </w:pPr>
  </w:style>
  <w:style w:type="paragraph" w:customStyle="1" w:styleId="10">
    <w:name w:val="(1)文"/>
    <w:basedOn w:val="a"/>
    <w:pPr>
      <w:ind w:left="1531"/>
    </w:pPr>
  </w:style>
  <w:style w:type="paragraph" w:customStyle="1" w:styleId="Ac">
    <w:name w:val="A.文"/>
    <w:basedOn w:val="a"/>
    <w:pPr>
      <w:ind w:left="2058"/>
    </w:pPr>
  </w:style>
  <w:style w:type="paragraph" w:customStyle="1" w:styleId="ad">
    <w:name w:val="a.文"/>
    <w:basedOn w:val="a"/>
    <w:pPr>
      <w:ind w:left="2580"/>
    </w:pPr>
  </w:style>
  <w:style w:type="paragraph" w:customStyle="1" w:styleId="ae">
    <w:name w:val="單行間距"/>
    <w:basedOn w:val="a"/>
    <w:pPr>
      <w:jc w:val="center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customStyle="1" w:styleId="11">
    <w:name w:val="1.1文"/>
    <w:basedOn w:val="a"/>
    <w:rsid w:val="009B3F15"/>
    <w:pPr>
      <w:spacing w:line="500" w:lineRule="exact"/>
      <w:ind w:left="964"/>
    </w:pPr>
    <w:rPr>
      <w:rFonts w:ascii="標楷體" w:hAnsi="Times New Roman"/>
      <w:sz w:val="26"/>
    </w:rPr>
  </w:style>
  <w:style w:type="character" w:customStyle="1" w:styleId="50">
    <w:name w:val="標題 5 字元"/>
    <w:basedOn w:val="a0"/>
    <w:link w:val="5"/>
    <w:rsid w:val="00826B04"/>
    <w:rPr>
      <w:rFonts w:ascii="Arial" w:eastAsia="標楷體" w:hAnsi="Arial"/>
      <w:bCs/>
      <w:kern w:val="2"/>
      <w:sz w:val="24"/>
    </w:rPr>
  </w:style>
  <w:style w:type="paragraph" w:customStyle="1" w:styleId="11-">
    <w:name w:val="1.1-"/>
    <w:basedOn w:val="a"/>
    <w:rsid w:val="007D5F79"/>
    <w:pPr>
      <w:spacing w:before="500" w:line="500" w:lineRule="exact"/>
      <w:ind w:left="964" w:hanging="964"/>
    </w:pPr>
    <w:rPr>
      <w:rFonts w:ascii="標楷體" w:hAnsi="Wingdings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244</Words>
  <Characters>1394</Characters>
  <Application>Microsoft Office Word</Application>
  <DocSecurity>0</DocSecurity>
  <Lines>11</Lines>
  <Paragraphs>3</Paragraphs>
  <ScaleCrop>false</ScaleCrop>
  <Company>MAA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第01311章 工作協調及會議</dc:title>
  <dc:subject/>
  <dc:creator>Sewer</dc:creator>
  <cp:keywords/>
  <cp:lastModifiedBy>Crazy</cp:lastModifiedBy>
  <cp:revision>20</cp:revision>
  <cp:lastPrinted>2011-06-21T11:04:00Z</cp:lastPrinted>
  <dcterms:created xsi:type="dcterms:W3CDTF">2016-03-25T01:50:00Z</dcterms:created>
  <dcterms:modified xsi:type="dcterms:W3CDTF">2024-08-08T08:21:00Z</dcterms:modified>
</cp:coreProperties>
</file>